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C" w:rsidRDefault="00A835C1">
      <w:r>
        <w:t xml:space="preserve">ОТО и рем </w:t>
      </w:r>
      <w:proofErr w:type="spellStart"/>
      <w:r>
        <w:t>гр</w:t>
      </w:r>
      <w:proofErr w:type="spellEnd"/>
      <w:r>
        <w:t xml:space="preserve"> 22 ТЭ на 13.11.2020</w:t>
      </w:r>
    </w:p>
    <w:p w:rsidR="00A835C1" w:rsidRDefault="00A835C1">
      <w:r>
        <w:t>Задание 1</w:t>
      </w:r>
    </w:p>
    <w:p w:rsidR="00A835C1" w:rsidRDefault="00A835C1">
      <w:r>
        <w:t>Изучить и законспектировать тему:</w:t>
      </w:r>
      <w:r w:rsidRPr="00A835C1">
        <w:t xml:space="preserve"> Ремонт элементов трансмиссии</w:t>
      </w:r>
      <w:r>
        <w:t xml:space="preserve"> ДСМ.</w:t>
      </w:r>
    </w:p>
    <w:p w:rsidR="00A835C1" w:rsidRDefault="00A835C1">
      <w:r>
        <w:t>Источники:</w:t>
      </w:r>
      <w:r w:rsidRPr="00A835C1">
        <w:t xml:space="preserve"> </w:t>
      </w:r>
      <w:hyperlink r:id="rId4" w:history="1">
        <w:r w:rsidRPr="00F97B29">
          <w:rPr>
            <w:rStyle w:val="a3"/>
          </w:rPr>
          <w:t>https://mehanizator-ua.ru/tekhnologiya-remonta-transmissii-khodovoj-chasti-gidrosistemy-i-elektrooborudovaniya-sborka-i-obkatka-mashin/274-remont-transmissii-traktorov-avtomobilej-i-kombajnov.html</w:t>
        </w:r>
      </w:hyperlink>
    </w:p>
    <w:p w:rsidR="00A835C1" w:rsidRDefault="00A835C1">
      <w:r>
        <w:t>Задание 2</w:t>
      </w:r>
    </w:p>
    <w:p w:rsidR="00A835C1" w:rsidRDefault="00A835C1">
      <w:r w:rsidRPr="00A835C1">
        <w:t>Изучить и законспектировать тему: Ремонт подшипников и типовых деталей</w:t>
      </w:r>
      <w:r>
        <w:t>.</w:t>
      </w:r>
    </w:p>
    <w:p w:rsidR="00A835C1" w:rsidRDefault="00A835C1">
      <w:r>
        <w:t>Источники:</w:t>
      </w:r>
      <w:r w:rsidRPr="00A835C1">
        <w:t xml:space="preserve"> </w:t>
      </w:r>
      <w:hyperlink r:id="rId5" w:history="1">
        <w:r w:rsidRPr="00F97B29">
          <w:rPr>
            <w:rStyle w:val="a3"/>
          </w:rPr>
          <w:t>https://studfile.net/preview/4167861/page:17/</w:t>
        </w:r>
      </w:hyperlink>
    </w:p>
    <w:p w:rsidR="00A835C1" w:rsidRDefault="00A835C1">
      <w:r>
        <w:t>Задание 3</w:t>
      </w:r>
    </w:p>
    <w:p w:rsidR="00A835C1" w:rsidRDefault="00A835C1">
      <w:r>
        <w:t>Обозначить наименование под цифрами</w:t>
      </w:r>
    </w:p>
    <w:p w:rsidR="00A835C1" w:rsidRDefault="00A835C1">
      <w:r>
        <w:t>КП мтз-80</w:t>
      </w:r>
      <w:bookmarkStart w:id="0" w:name="_GoBack"/>
      <w:bookmarkEnd w:id="0"/>
    </w:p>
    <w:p w:rsidR="00A835C1" w:rsidRDefault="00A835C1" w:rsidP="00A835C1">
      <w:pPr>
        <w:jc w:val="center"/>
      </w:pPr>
      <w:r w:rsidRPr="00A835C1">
        <w:drawing>
          <wp:inline distT="0" distB="0" distL="0" distR="0">
            <wp:extent cx="4314825" cy="5753100"/>
            <wp:effectExtent l="0" t="0" r="9525" b="0"/>
            <wp:docPr id="1" name="Рисунок 1" descr="https://vseomtz.ru/wp-content/uploads/2019/01/Kpp-MTZ-80-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mtz.ru/wp-content/uploads/2019/01/Kpp-MTZ-80-f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69" cy="575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1"/>
    <w:rsid w:val="005F716C"/>
    <w:rsid w:val="00A8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00D6D-BB56-4581-987F-911273FE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udfile.net/preview/4167861/page:17/" TargetMode="External"/><Relationship Id="rId4" Type="http://schemas.openxmlformats.org/officeDocument/2006/relationships/hyperlink" Target="https://mehanizator-ua.ru/tekhnologiya-remonta-transmissii-khodovoj-chasti-gidrosistemy-i-elektrooborudovaniya-sborka-i-obkatka-mashin/274-remont-transmissii-traktorov-avtomobilej-i-kombaj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2020-11-07T06:48:00Z</dcterms:created>
  <dcterms:modified xsi:type="dcterms:W3CDTF">2020-11-07T06:54:00Z</dcterms:modified>
</cp:coreProperties>
</file>